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Психопатология</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/О.А. Таротенко/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«Психопатология»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«Психопатология».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 педагогическую диагностику результатов обучения и личностного развития детей и обучающихся, в том числе детей и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2.1 знать основы психодиагностики, классификацию методов, методы сбора, обработки информации, интерпретации результатов</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2.4 уметь осуществлять социально-психологическую диагностику особенностей группового развития формальных и неформальных коллективов обучающихся диагностику социально-психологического климата в коллективе, а так же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2.5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2.6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47.5073"/>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Б1.В.01.04 «Психопатология» относится к обязательной части, является дисциплиной Блока Б1. «Дисциплины (модули)». Модуль "Клинико-биологические основы инклюзивного образования"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психологического консультирования</w:t>
            </w:r>
          </w:p>
          <w:p>
            <w:pPr>
              <w:jc w:val="center"/>
              <w:spacing w:after="0" w:line="240" w:lineRule="auto"/>
              <w:rPr>
                <w:sz w:val="22"/>
                <w:szCs w:val="22"/>
              </w:rPr>
            </w:pPr>
            <w:r>
              <w:rPr>
                <w:rFonts w:ascii="Times New Roman" w:hAnsi="Times New Roman" w:cs="Times New Roman"/>
                <w:color w:val="#000000"/>
                <w:sz w:val="22"/>
                <w:szCs w:val="22"/>
              </w:rPr>
              <w:t> Основы психопрофилактики и психопросвещения</w:t>
            </w:r>
          </w:p>
          <w:p>
            <w:pPr>
              <w:jc w:val="center"/>
              <w:spacing w:after="0" w:line="240" w:lineRule="auto"/>
              <w:rPr>
                <w:sz w:val="22"/>
                <w:szCs w:val="22"/>
              </w:rPr>
            </w:pPr>
            <w:r>
              <w:rPr>
                <w:rFonts w:ascii="Times New Roman" w:hAnsi="Times New Roman" w:cs="Times New Roman"/>
                <w:color w:val="#000000"/>
                <w:sz w:val="22"/>
                <w:szCs w:val="22"/>
              </w:rPr>
              <w:t> Психо - и нейрофизиология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Психиатрия как наука. Краткая история психиатрии. Психопатология. Связь детской психиатрии и дефектологии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Этиология и патогенез психических расстройств детского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Психопатические и психопатоподобные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Синдром помраченного сознания и нарушения самосознания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Психиатрия как наука. Краткая история психиатрии. Психопатология. Связь детской психиатрии и дефектологии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Этиология и патогенез психических расстройств детского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Психопатические и психопатоподобные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Синдром помраченного сознания и нарушения самосознания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Психиатрия как наука. Краткая история психиатрии. Психопатология. Связь детской психиатрии и дефектологии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Этиология и патогенез психических расстройств детского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Психопатические и психопатоподобные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Синдром помраченного сознания и нарушения самосознания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Психиатрия как наука. Краткая история психиатрии. Психопатология. Связь детской психиатрии и дефектологии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Этиология и патогенез психических расстройств детского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Психопатические и психопатоподобные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Синдром помраченного сознания и нарушения самосознания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085.84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Психиатрия как наука. Краткая история психиатрии. Психопатология. Связь детской психиатрии и дефектологии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психопатологии детского возраста как науки, ее объект, предмет, методология. Связи психопатологии с невропатологией, общей и коррекционной педагогикой, психологией, нейрофизиологией и физиологией, генетикой и другими науками. Краткая история психопатологии детей и ее связи с коррекционной педагогикой и специальной психологией. Категориальный аппарат психопатологии: этиология, патогенез, нозологический стереотип развития болезни, симптом, синдром, клиническая картина болезни, аномалия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Этиология и патогенез психических расстройств детского возраста</w:t>
            </w:r>
          </w:p>
        </w:tc>
      </w:tr>
      <w:tr>
        <w:trPr>
          <w:trHeight w:hRule="exact" w:val="1799.8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Представления об этиологии психических заболеваний. Роль возрастного фактора в этиологии психических заболеваний, в формировании клинической картины болезни, течении, исходе и отдаленных последствиях. Эндогенные, экзогенные, наследственные факторы, их роль в происхождении психических заболеваний. Современные представления о наследственности. Значение комплексного клинико-психолого- педагогического и нейрофизиологического исследования аномального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ребенка.</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Ощущения и его определение. Восприятие и его определение. Представления. Определение иллюзий и галлюцинаций. Виды иллюзий и галлюцинаций. Патогенез галлюцинаций. Психосенсорные расстройст ва. Нарушения ощущений: психическая гиперестезия, психическая гипоестезия, парастезия, сенестопатии. Иллюзии и ошибки суждения. Объективные признаки галлюцинаций. Особенности нарушений чувст определение мышления. Этапы развития мышления у ребенка. Понятия: мышление, язык, речь. Нарушения темпа и характера мышления и речи. Сложные формы нарушений мышления и речи у детей. Определение, виды, типы, механизмы памяти. Патогенез нарушений памяти. Определение эмоций. Теории эмоций. Настроение. Аффект. Эйфория. Экстаз. Патогенез нарушения эмоций. Определение воли. Этапы волевого процесса. Внимание и его определение. Пассивное и активное внимание. Патофизиологические механизмы нарушения воли и внимания . Определение влечений. Патофизиологические механизмы расстройства влечений. Психомоторное возбуждение. Двигательная недостаточность. Клиническая характеристика двигательных нарушений, патогенетические механизмы. Гигтеркинезы. Параличи. Парезы. Нарушения речи в структуре расстройств психической деятельности. Задержка развития речи, нарушения звукопроизношения, регресс речи. Современные представления о природе сна и сновидений. Нарушения сна у детей.</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Психогенные заболевания у детей и подростков. Острые психогенные реакции у детей и подростков. Реактивные психозы, реактивная депрессия. Клинические проявления у детей. Краткая история учения о психопатиях. Группировка психопатий и акцентуаций характера. Причины и условия формирования психопатий, связь с акцентуациями характера.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Сложность этиологии и патогенеза шизофрении. Полиморфность клинических проявлений болезни и ее симптоматология. Нарушения мышления» эмоционально- волевой сферы, расщепление психической деятельности, аутизм как основные расстройства при шизофрении. Особенности шизофрении у детей и подростков, вопросы компенсации болезни у детей. Аутизм при шизофрении у детей, аутизм в структуре психопатий. Проявления аутизма, течение. Прогноз при шизофрении. Особенности педагогического подхода к детям, страдающим шизофренией. Особенности педагогического подхода к детям с аутизмом. Психопрофилактика аутических нарушений в семье, дошкольных учреждениях.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Психопатические и психопатоподобные синдромы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Невротические синдромы, синдромы двигательных расстройства, синдромы расстройства сознания и нарушения памяти, психоорганический синдром: виды, причины, механизм развития, основные клинические признаки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Синдром помраченного сознания и нарушения самосознания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Астенический синдром, синдром навязчивости, истерический синдром, галлюцинаторные и бредовые синдромы, судорожные припадки, синдромы регресса психомоторики, дереализация и деперсонализация, делирий, сумеречное помрачение сознания, аменция, синдромы: "уже виденного”, "уже пережитого", "никогда не виденного", деменция, олигофреническое слабоумие, эндокринопатические синдромы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r>
      <w:tr>
        <w:trPr>
          <w:trHeight w:hRule="exact" w:val="724.41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психической деятельности и речи при сосудистых заболеваниях мозга. Психические нарушения при заболеваниях желез внутренней секреции: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акромегалия, кретинизм, эпифизарные расстройства. Симптоматические инфекционные и постинфекционные нарушения психической деятельности при острых и хронических специфических и неспецифических инфекциях. Психические нарушения при интоксикациях: алкоголизм, наркомании, токсикомании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Психиатрия как наука. Краткая история психиатрии. Психопатология. Связь детской психиатрии и дефектологии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таблицу «Краткая история становления психопатологии»</w:t>
            </w:r>
          </w:p>
          <w:p>
            <w:pPr>
              <w:jc w:val="both"/>
              <w:spacing w:after="0" w:line="240" w:lineRule="auto"/>
              <w:rPr>
                <w:sz w:val="24"/>
                <w:szCs w:val="24"/>
              </w:rPr>
            </w:pPr>
            <w:r>
              <w:rPr>
                <w:rFonts w:ascii="Times New Roman" w:hAnsi="Times New Roman" w:cs="Times New Roman"/>
                <w:color w:val="#000000"/>
                <w:sz w:val="24"/>
                <w:szCs w:val="24"/>
              </w:rPr>
              <w:t> 2.	Составить «словарь Психопатологии»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Этиология и патогенез психических расстройств детского возраста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Описать роль возрастного фактора в этиологии психического заболевания</w:t>
            </w:r>
          </w:p>
          <w:p>
            <w:pPr>
              <w:jc w:val="both"/>
              <w:spacing w:after="0" w:line="240" w:lineRule="auto"/>
              <w:rPr>
                <w:sz w:val="24"/>
                <w:szCs w:val="24"/>
              </w:rPr>
            </w:pPr>
            <w:r>
              <w:rPr>
                <w:rFonts w:ascii="Times New Roman" w:hAnsi="Times New Roman" w:cs="Times New Roman"/>
                <w:color w:val="#000000"/>
                <w:sz w:val="24"/>
                <w:szCs w:val="24"/>
              </w:rPr>
              <w:t> 2.	Составить таблицу «Факторы возникновения психических заболеваний»</w:t>
            </w:r>
          </w:p>
          <w:p>
            <w:pPr>
              <w:jc w:val="both"/>
              <w:spacing w:after="0" w:line="240" w:lineRule="auto"/>
              <w:rPr>
                <w:sz w:val="24"/>
                <w:szCs w:val="24"/>
              </w:rPr>
            </w:pPr>
            <w:r>
              <w:rPr>
                <w:rFonts w:ascii="Times New Roman" w:hAnsi="Times New Roman" w:cs="Times New Roman"/>
                <w:color w:val="#000000"/>
                <w:sz w:val="24"/>
                <w:szCs w:val="24"/>
              </w:rPr>
              <w:t> 3.	Выписать понятие «наследственность» и объяснить его в контексте психопатологии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таблицу «Нарушения восприятия»</w:t>
            </w:r>
          </w:p>
          <w:p>
            <w:pPr>
              <w:jc w:val="both"/>
              <w:spacing w:after="0" w:line="240" w:lineRule="auto"/>
              <w:rPr>
                <w:sz w:val="24"/>
                <w:szCs w:val="24"/>
              </w:rPr>
            </w:pPr>
            <w:r>
              <w:rPr>
                <w:rFonts w:ascii="Times New Roman" w:hAnsi="Times New Roman" w:cs="Times New Roman"/>
                <w:color w:val="#000000"/>
                <w:sz w:val="24"/>
                <w:szCs w:val="24"/>
              </w:rPr>
              <w:t> 2.	Описать основные черты галлюцинаций</w:t>
            </w:r>
          </w:p>
          <w:p>
            <w:pPr>
              <w:jc w:val="both"/>
              <w:spacing w:after="0" w:line="240" w:lineRule="auto"/>
              <w:rPr>
                <w:sz w:val="24"/>
                <w:szCs w:val="24"/>
              </w:rPr>
            </w:pPr>
            <w:r>
              <w:rPr>
                <w:rFonts w:ascii="Times New Roman" w:hAnsi="Times New Roman" w:cs="Times New Roman"/>
                <w:color w:val="#000000"/>
                <w:sz w:val="24"/>
                <w:szCs w:val="24"/>
              </w:rPr>
              <w:t> 3.	Составить таблицу «Основные нарушения речи»</w:t>
            </w:r>
          </w:p>
          <w:p>
            <w:pPr>
              <w:jc w:val="both"/>
              <w:spacing w:after="0" w:line="240" w:lineRule="auto"/>
              <w:rPr>
                <w:sz w:val="24"/>
                <w:szCs w:val="24"/>
              </w:rPr>
            </w:pPr>
            <w:r>
              <w:rPr>
                <w:rFonts w:ascii="Times New Roman" w:hAnsi="Times New Roman" w:cs="Times New Roman"/>
                <w:color w:val="#000000"/>
                <w:sz w:val="24"/>
                <w:szCs w:val="24"/>
              </w:rPr>
              <w:t> 4.	Составить схему «Нарушения сна и их причины»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список акцентуаций и описать каждый вид</w:t>
            </w:r>
          </w:p>
          <w:p>
            <w:pPr>
              <w:jc w:val="both"/>
              <w:spacing w:after="0" w:line="240" w:lineRule="auto"/>
              <w:rPr>
                <w:sz w:val="24"/>
                <w:szCs w:val="24"/>
              </w:rPr>
            </w:pPr>
            <w:r>
              <w:rPr>
                <w:rFonts w:ascii="Times New Roman" w:hAnsi="Times New Roman" w:cs="Times New Roman"/>
                <w:color w:val="#000000"/>
                <w:sz w:val="24"/>
                <w:szCs w:val="24"/>
              </w:rPr>
              <w:t> 2.	Составить таблицу «Наиболее частые психические нарушения у детей и подростков»</w:t>
            </w:r>
          </w:p>
          <w:p>
            <w:pPr>
              <w:jc w:val="both"/>
              <w:spacing w:after="0" w:line="240" w:lineRule="auto"/>
              <w:rPr>
                <w:sz w:val="24"/>
                <w:szCs w:val="24"/>
              </w:rPr>
            </w:pPr>
            <w:r>
              <w:rPr>
                <w:rFonts w:ascii="Times New Roman" w:hAnsi="Times New Roman" w:cs="Times New Roman"/>
                <w:color w:val="#000000"/>
                <w:sz w:val="24"/>
                <w:szCs w:val="24"/>
              </w:rPr>
              <w:t> 3.	Описать клинические проявления у детей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Опишите проявления шизофрении</w:t>
            </w:r>
          </w:p>
          <w:p>
            <w:pPr>
              <w:jc w:val="both"/>
              <w:spacing w:after="0" w:line="240" w:lineRule="auto"/>
              <w:rPr>
                <w:sz w:val="24"/>
                <w:szCs w:val="24"/>
              </w:rPr>
            </w:pPr>
            <w:r>
              <w:rPr>
                <w:rFonts w:ascii="Times New Roman" w:hAnsi="Times New Roman" w:cs="Times New Roman"/>
                <w:color w:val="#000000"/>
                <w:sz w:val="24"/>
                <w:szCs w:val="24"/>
              </w:rPr>
              <w:t> 2.	Составьте таблицу «особенности шизофрении у детей и подростков»</w:t>
            </w:r>
          </w:p>
          <w:p>
            <w:pPr>
              <w:jc w:val="both"/>
              <w:spacing w:after="0" w:line="240" w:lineRule="auto"/>
              <w:rPr>
                <w:sz w:val="24"/>
                <w:szCs w:val="24"/>
              </w:rPr>
            </w:pPr>
            <w:r>
              <w:rPr>
                <w:rFonts w:ascii="Times New Roman" w:hAnsi="Times New Roman" w:cs="Times New Roman"/>
                <w:color w:val="#000000"/>
                <w:sz w:val="24"/>
                <w:szCs w:val="24"/>
              </w:rPr>
              <w:t> 3.	Составьте таблицу «Особенности педагогической работы с детьми с аутизмом»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Психопатические и психопатоподобные синдромы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отработка навыков психологического обследования детей с аномалиями развития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Синдром помраченного сознания и нарушения самосознания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Составить подробное описание одного из перечисленных синдромов помрачения созна- ния: астенический синдром, синдром навязчивости, истерический синдром, галлюцинаторные и бредовые синдромы, судорожные припадки, синдромы регресса психомоторики, дереализация и деперсонализация, делирий, сумеречное помрачение сознания, аменция, синдромы: "уже виден-ного”, "уже пережитого", "никогда не виденного", деменция, олигофреническое слабоумие, эн-докринопатические синдромы.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Составьте таблицу «Виды психических нарушений при заболеваниях желез внут- ренней секреции»</w:t>
            </w:r>
          </w:p>
          <w:p>
            <w:pPr>
              <w:jc w:val="both"/>
              <w:spacing w:after="0" w:line="240" w:lineRule="auto"/>
              <w:rPr>
                <w:sz w:val="24"/>
                <w:szCs w:val="24"/>
              </w:rPr>
            </w:pPr>
            <w:r>
              <w:rPr>
                <w:rFonts w:ascii="Times New Roman" w:hAnsi="Times New Roman" w:cs="Times New Roman"/>
                <w:color w:val="#000000"/>
                <w:sz w:val="24"/>
                <w:szCs w:val="24"/>
              </w:rPr>
              <w:t> 2.	Опишите особенности психических нарушениях при токсикомании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Психиатрия как наука. Краткая история психиатрии. Психопатология. Связь детской психиатрии и дефектологии</w:t>
            </w:r>
          </w:p>
        </w:tc>
      </w:tr>
      <w:tr>
        <w:trPr>
          <w:trHeight w:hRule="exact" w:val="21.31518"/>
        </w:trPr>
        <w:tc>
          <w:tcPr>
            <w:tcW w:w="9640" w:type="dxa"/>
          </w:tcPr>
          <w:p/>
        </w:tc>
      </w:tr>
      <w:tr>
        <w:trPr>
          <w:trHeight w:hRule="exact" w:val="527.72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Психопатология и ее связь с психиатрией, психологией, психотерапией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История психопатологии</w:t>
            </w:r>
          </w:p>
          <w:p>
            <w:pPr>
              <w:jc w:val="left"/>
              <w:spacing w:after="0" w:line="240" w:lineRule="auto"/>
              <w:rPr>
                <w:sz w:val="24"/>
                <w:szCs w:val="24"/>
              </w:rPr>
            </w:pPr>
            <w:r>
              <w:rPr>
                <w:rFonts w:ascii="Times New Roman" w:hAnsi="Times New Roman" w:cs="Times New Roman"/>
                <w:color w:val="#000000"/>
                <w:sz w:val="24"/>
                <w:szCs w:val="24"/>
              </w:rPr>
              <w:t> 3.	Основные понятия психопатологии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Этиология и патогенез психических расстройств детского возраста</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Этиология психических расстройств</w:t>
            </w:r>
          </w:p>
          <w:p>
            <w:pPr>
              <w:jc w:val="left"/>
              <w:spacing w:after="0" w:line="240" w:lineRule="auto"/>
              <w:rPr>
                <w:sz w:val="24"/>
                <w:szCs w:val="24"/>
              </w:rPr>
            </w:pPr>
            <w:r>
              <w:rPr>
                <w:rFonts w:ascii="Times New Roman" w:hAnsi="Times New Roman" w:cs="Times New Roman"/>
                <w:color w:val="#000000"/>
                <w:sz w:val="24"/>
                <w:szCs w:val="24"/>
              </w:rPr>
              <w:t> 2.	Факторы возникновения психических заболеваний</w:t>
            </w:r>
          </w:p>
          <w:p>
            <w:pPr>
              <w:jc w:val="left"/>
              <w:spacing w:after="0" w:line="240" w:lineRule="auto"/>
              <w:rPr>
                <w:sz w:val="24"/>
                <w:szCs w:val="24"/>
              </w:rPr>
            </w:pPr>
            <w:r>
              <w:rPr>
                <w:rFonts w:ascii="Times New Roman" w:hAnsi="Times New Roman" w:cs="Times New Roman"/>
                <w:color w:val="#000000"/>
                <w:sz w:val="24"/>
                <w:szCs w:val="24"/>
              </w:rPr>
              <w:t> 3.	Наследственность</w:t>
            </w:r>
          </w:p>
          <w:p>
            <w:pPr>
              <w:jc w:val="left"/>
              <w:spacing w:after="0" w:line="240" w:lineRule="auto"/>
              <w:rPr>
                <w:sz w:val="24"/>
                <w:szCs w:val="24"/>
              </w:rPr>
            </w:pPr>
            <w:r>
              <w:rPr>
                <w:rFonts w:ascii="Times New Roman" w:hAnsi="Times New Roman" w:cs="Times New Roman"/>
                <w:color w:val="#000000"/>
                <w:sz w:val="24"/>
                <w:szCs w:val="24"/>
              </w:rPr>
              <w:t> 4.	«Аномальный ребенок»</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Симптомы психических нарушений. Аффективные расстройства. Расстройства ощущений и восприятий. Расстройства внимания и памяти. Расстройства мышления</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Ощущения, восприятие, представления</w:t>
            </w:r>
          </w:p>
          <w:p>
            <w:pPr>
              <w:jc w:val="left"/>
              <w:spacing w:after="0" w:line="240" w:lineRule="auto"/>
              <w:rPr>
                <w:sz w:val="24"/>
                <w:szCs w:val="24"/>
              </w:rPr>
            </w:pPr>
            <w:r>
              <w:rPr>
                <w:rFonts w:ascii="Times New Roman" w:hAnsi="Times New Roman" w:cs="Times New Roman"/>
                <w:color w:val="#000000"/>
                <w:sz w:val="24"/>
                <w:szCs w:val="24"/>
              </w:rPr>
              <w:t> 2.	Галлюцинации</w:t>
            </w:r>
          </w:p>
          <w:p>
            <w:pPr>
              <w:jc w:val="left"/>
              <w:spacing w:after="0" w:line="240" w:lineRule="auto"/>
              <w:rPr>
                <w:sz w:val="24"/>
                <w:szCs w:val="24"/>
              </w:rPr>
            </w:pPr>
            <w:r>
              <w:rPr>
                <w:rFonts w:ascii="Times New Roman" w:hAnsi="Times New Roman" w:cs="Times New Roman"/>
                <w:color w:val="#000000"/>
                <w:sz w:val="24"/>
                <w:szCs w:val="24"/>
              </w:rPr>
              <w:t> 3.	Мышление, память, речь</w:t>
            </w:r>
          </w:p>
          <w:p>
            <w:pPr>
              <w:jc w:val="left"/>
              <w:spacing w:after="0" w:line="240" w:lineRule="auto"/>
              <w:rPr>
                <w:sz w:val="24"/>
                <w:szCs w:val="24"/>
              </w:rPr>
            </w:pPr>
            <w:r>
              <w:rPr>
                <w:rFonts w:ascii="Times New Roman" w:hAnsi="Times New Roman" w:cs="Times New Roman"/>
                <w:color w:val="#000000"/>
                <w:sz w:val="24"/>
                <w:szCs w:val="24"/>
              </w:rPr>
              <w:t> 4.	Эмоции</w:t>
            </w:r>
          </w:p>
          <w:p>
            <w:pPr>
              <w:jc w:val="left"/>
              <w:spacing w:after="0" w:line="240" w:lineRule="auto"/>
              <w:rPr>
                <w:sz w:val="24"/>
                <w:szCs w:val="24"/>
              </w:rPr>
            </w:pPr>
            <w:r>
              <w:rPr>
                <w:rFonts w:ascii="Times New Roman" w:hAnsi="Times New Roman" w:cs="Times New Roman"/>
                <w:color w:val="#000000"/>
                <w:sz w:val="24"/>
                <w:szCs w:val="24"/>
              </w:rPr>
              <w:t> 5.	Воля и внимание</w:t>
            </w:r>
          </w:p>
          <w:p>
            <w:pPr>
              <w:jc w:val="left"/>
              <w:spacing w:after="0" w:line="240" w:lineRule="auto"/>
              <w:rPr>
                <w:sz w:val="24"/>
                <w:szCs w:val="24"/>
              </w:rPr>
            </w:pPr>
            <w:r>
              <w:rPr>
                <w:rFonts w:ascii="Times New Roman" w:hAnsi="Times New Roman" w:cs="Times New Roman"/>
                <w:color w:val="#000000"/>
                <w:sz w:val="24"/>
                <w:szCs w:val="24"/>
              </w:rPr>
              <w:t> 6.	Двигательные нарушения</w:t>
            </w:r>
          </w:p>
          <w:p>
            <w:pPr>
              <w:jc w:val="left"/>
              <w:spacing w:after="0" w:line="240" w:lineRule="auto"/>
              <w:rPr>
                <w:sz w:val="24"/>
                <w:szCs w:val="24"/>
              </w:rPr>
            </w:pPr>
            <w:r>
              <w:rPr>
                <w:rFonts w:ascii="Times New Roman" w:hAnsi="Times New Roman" w:cs="Times New Roman"/>
                <w:color w:val="#000000"/>
                <w:sz w:val="24"/>
                <w:szCs w:val="24"/>
              </w:rPr>
              <w:t> 7.	Нарушения речи</w:t>
            </w:r>
          </w:p>
          <w:p>
            <w:pPr>
              <w:jc w:val="left"/>
              <w:spacing w:after="0" w:line="240" w:lineRule="auto"/>
              <w:rPr>
                <w:sz w:val="24"/>
                <w:szCs w:val="24"/>
              </w:rPr>
            </w:pPr>
            <w:r>
              <w:rPr>
                <w:rFonts w:ascii="Times New Roman" w:hAnsi="Times New Roman" w:cs="Times New Roman"/>
                <w:color w:val="#000000"/>
                <w:sz w:val="24"/>
                <w:szCs w:val="24"/>
              </w:rPr>
              <w:t> 8.	Нарушения сна</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Психические нарушения у детей и подростков</w:t>
            </w:r>
          </w:p>
          <w:p>
            <w:pPr>
              <w:jc w:val="left"/>
              <w:spacing w:after="0" w:line="240" w:lineRule="auto"/>
              <w:rPr>
                <w:sz w:val="24"/>
                <w:szCs w:val="24"/>
              </w:rPr>
            </w:pPr>
            <w:r>
              <w:rPr>
                <w:rFonts w:ascii="Times New Roman" w:hAnsi="Times New Roman" w:cs="Times New Roman"/>
                <w:color w:val="#000000"/>
                <w:sz w:val="24"/>
                <w:szCs w:val="24"/>
              </w:rPr>
              <w:t> 2.	Психозы и депрессия</w:t>
            </w:r>
          </w:p>
          <w:p>
            <w:pPr>
              <w:jc w:val="left"/>
              <w:spacing w:after="0" w:line="240" w:lineRule="auto"/>
              <w:rPr>
                <w:sz w:val="24"/>
                <w:szCs w:val="24"/>
              </w:rPr>
            </w:pPr>
            <w:r>
              <w:rPr>
                <w:rFonts w:ascii="Times New Roman" w:hAnsi="Times New Roman" w:cs="Times New Roman"/>
                <w:color w:val="#000000"/>
                <w:sz w:val="24"/>
                <w:szCs w:val="24"/>
              </w:rPr>
              <w:t> 3.	Психопатии и акцентуации</w:t>
            </w:r>
          </w:p>
        </w:tc>
      </w:tr>
      <w:tr>
        <w:trPr>
          <w:trHeight w:hRule="exact" w:val="8.084372"/>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Психопатологические синдромы, наблюдающиеся преимущественно в подростковом возрасте. Причины возникновения, формы проявления, динамика развития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Шизофрения</w:t>
            </w:r>
          </w:p>
          <w:p>
            <w:pPr>
              <w:jc w:val="left"/>
              <w:spacing w:after="0" w:line="240" w:lineRule="auto"/>
              <w:rPr>
                <w:sz w:val="24"/>
                <w:szCs w:val="24"/>
              </w:rPr>
            </w:pPr>
            <w:r>
              <w:rPr>
                <w:rFonts w:ascii="Times New Roman" w:hAnsi="Times New Roman" w:cs="Times New Roman"/>
                <w:color w:val="#000000"/>
                <w:sz w:val="24"/>
                <w:szCs w:val="24"/>
              </w:rPr>
              <w:t> 2.	Нарушения мышления</w:t>
            </w:r>
          </w:p>
          <w:p>
            <w:pPr>
              <w:jc w:val="left"/>
              <w:spacing w:after="0" w:line="240" w:lineRule="auto"/>
              <w:rPr>
                <w:sz w:val="24"/>
                <w:szCs w:val="24"/>
              </w:rPr>
            </w:pPr>
            <w:r>
              <w:rPr>
                <w:rFonts w:ascii="Times New Roman" w:hAnsi="Times New Roman" w:cs="Times New Roman"/>
                <w:color w:val="#000000"/>
                <w:sz w:val="24"/>
                <w:szCs w:val="24"/>
              </w:rPr>
              <w:t> 3.	Аутизм</w:t>
            </w:r>
          </w:p>
          <w:p>
            <w:pPr>
              <w:jc w:val="left"/>
              <w:spacing w:after="0" w:line="240" w:lineRule="auto"/>
              <w:rPr>
                <w:sz w:val="24"/>
                <w:szCs w:val="24"/>
              </w:rPr>
            </w:pPr>
            <w:r>
              <w:rPr>
                <w:rFonts w:ascii="Times New Roman" w:hAnsi="Times New Roman" w:cs="Times New Roman"/>
                <w:color w:val="#000000"/>
                <w:sz w:val="24"/>
                <w:szCs w:val="24"/>
              </w:rPr>
              <w:t> 4.	 Особенности детской шизофрении</w:t>
            </w:r>
          </w:p>
          <w:p>
            <w:pPr>
              <w:jc w:val="left"/>
              <w:spacing w:after="0" w:line="240" w:lineRule="auto"/>
              <w:rPr>
                <w:sz w:val="24"/>
                <w:szCs w:val="24"/>
              </w:rPr>
            </w:pPr>
            <w:r>
              <w:rPr>
                <w:rFonts w:ascii="Times New Roman" w:hAnsi="Times New Roman" w:cs="Times New Roman"/>
                <w:color w:val="#000000"/>
                <w:sz w:val="24"/>
                <w:szCs w:val="24"/>
              </w:rPr>
              <w:t> 5.	Педагогическая работа с детьми с аутизмом</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Психопатические и психопатоподобные синдромы</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синдрома</w:t>
            </w:r>
          </w:p>
          <w:p>
            <w:pPr>
              <w:jc w:val="left"/>
              <w:spacing w:after="0" w:line="240" w:lineRule="auto"/>
              <w:rPr>
                <w:sz w:val="24"/>
                <w:szCs w:val="24"/>
              </w:rPr>
            </w:pPr>
            <w:r>
              <w:rPr>
                <w:rFonts w:ascii="Times New Roman" w:hAnsi="Times New Roman" w:cs="Times New Roman"/>
                <w:color w:val="#000000"/>
                <w:sz w:val="24"/>
                <w:szCs w:val="24"/>
              </w:rPr>
              <w:t> 2.	Виды синдромов</w:t>
            </w:r>
          </w:p>
          <w:p>
            <w:pPr>
              <w:jc w:val="left"/>
              <w:spacing w:after="0" w:line="240" w:lineRule="auto"/>
              <w:rPr>
                <w:sz w:val="24"/>
                <w:szCs w:val="24"/>
              </w:rPr>
            </w:pPr>
            <w:r>
              <w:rPr>
                <w:rFonts w:ascii="Times New Roman" w:hAnsi="Times New Roman" w:cs="Times New Roman"/>
                <w:color w:val="#000000"/>
                <w:sz w:val="24"/>
                <w:szCs w:val="24"/>
              </w:rPr>
              <w:t> 3.	Признаки и механизмы развития психопатических и психопатоподобных синдро-мов</w:t>
            </w:r>
          </w:p>
          <w:p>
            <w:pPr>
              <w:jc w:val="left"/>
              <w:spacing w:after="0" w:line="240" w:lineRule="auto"/>
              <w:rPr>
                <w:sz w:val="24"/>
                <w:szCs w:val="24"/>
              </w:rPr>
            </w:pPr>
            <w:r>
              <w:rPr>
                <w:rFonts w:ascii="Times New Roman" w:hAnsi="Times New Roman" w:cs="Times New Roman"/>
                <w:color w:val="#000000"/>
                <w:sz w:val="24"/>
                <w:szCs w:val="24"/>
              </w:rPr>
              <w:t> 1.	Понятие синдрома</w:t>
            </w:r>
          </w:p>
          <w:p>
            <w:pPr>
              <w:jc w:val="left"/>
              <w:spacing w:after="0" w:line="240" w:lineRule="auto"/>
              <w:rPr>
                <w:sz w:val="24"/>
                <w:szCs w:val="24"/>
              </w:rPr>
            </w:pPr>
            <w:r>
              <w:rPr>
                <w:rFonts w:ascii="Times New Roman" w:hAnsi="Times New Roman" w:cs="Times New Roman"/>
                <w:color w:val="#000000"/>
                <w:sz w:val="24"/>
                <w:szCs w:val="24"/>
              </w:rPr>
              <w:t> 2.	Виды синдромов</w:t>
            </w:r>
          </w:p>
          <w:p>
            <w:pPr>
              <w:jc w:val="left"/>
              <w:spacing w:after="0" w:line="240" w:lineRule="auto"/>
              <w:rPr>
                <w:sz w:val="24"/>
                <w:szCs w:val="24"/>
              </w:rPr>
            </w:pPr>
            <w:r>
              <w:rPr>
                <w:rFonts w:ascii="Times New Roman" w:hAnsi="Times New Roman" w:cs="Times New Roman"/>
                <w:color w:val="#000000"/>
                <w:sz w:val="24"/>
                <w:szCs w:val="24"/>
              </w:rPr>
              <w:t> 3.	Признаки и механизмы развития психопатических и психопатоподобных синдро-мов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Синдром помраченного сознания и нарушения самосознания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помрачений сознания</w:t>
            </w:r>
          </w:p>
          <w:p>
            <w:pPr>
              <w:jc w:val="left"/>
              <w:spacing w:after="0" w:line="240" w:lineRule="auto"/>
              <w:rPr>
                <w:sz w:val="24"/>
                <w:szCs w:val="24"/>
              </w:rPr>
            </w:pPr>
            <w:r>
              <w:rPr>
                <w:rFonts w:ascii="Times New Roman" w:hAnsi="Times New Roman" w:cs="Times New Roman"/>
                <w:color w:val="#000000"/>
                <w:sz w:val="24"/>
                <w:szCs w:val="24"/>
              </w:rPr>
              <w:t> 2.	Особенности нарушения самосознания</w:t>
            </w:r>
          </w:p>
          <w:p>
            <w:pPr>
              <w:jc w:val="left"/>
              <w:spacing w:after="0" w:line="240" w:lineRule="auto"/>
              <w:rPr>
                <w:sz w:val="24"/>
                <w:szCs w:val="24"/>
              </w:rPr>
            </w:pPr>
            <w:r>
              <w:rPr>
                <w:rFonts w:ascii="Times New Roman" w:hAnsi="Times New Roman" w:cs="Times New Roman"/>
                <w:color w:val="#000000"/>
                <w:sz w:val="24"/>
                <w:szCs w:val="24"/>
              </w:rPr>
              <w:t> 3.	Слабоумие и деменции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Психические расстройства при соматических заболеваниях, нейроинфекциях, интоксикации, травмах черепа, эпилепсия, шизофрения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Сосудистые заболевания, которые могут привести к нарушениям психическй дея- тельности</w:t>
            </w:r>
          </w:p>
          <w:p>
            <w:pPr>
              <w:jc w:val="left"/>
              <w:spacing w:after="0" w:line="240" w:lineRule="auto"/>
              <w:rPr>
                <w:sz w:val="24"/>
                <w:szCs w:val="24"/>
              </w:rPr>
            </w:pPr>
            <w:r>
              <w:rPr>
                <w:rFonts w:ascii="Times New Roman" w:hAnsi="Times New Roman" w:cs="Times New Roman"/>
                <w:color w:val="#000000"/>
                <w:sz w:val="24"/>
                <w:szCs w:val="24"/>
              </w:rPr>
              <w:t> 2.	Заболевания желез внутренней секреции</w:t>
            </w:r>
          </w:p>
          <w:p>
            <w:pPr>
              <w:jc w:val="left"/>
              <w:spacing w:after="0" w:line="240" w:lineRule="auto"/>
              <w:rPr>
                <w:sz w:val="24"/>
                <w:szCs w:val="24"/>
              </w:rPr>
            </w:pPr>
            <w:r>
              <w:rPr>
                <w:rFonts w:ascii="Times New Roman" w:hAnsi="Times New Roman" w:cs="Times New Roman"/>
                <w:color w:val="#000000"/>
                <w:sz w:val="24"/>
                <w:szCs w:val="24"/>
              </w:rPr>
              <w:t> 3.	Инфекционные и постинфекционные нарушения психической деятельности</w:t>
            </w:r>
          </w:p>
          <w:p>
            <w:pPr>
              <w:jc w:val="left"/>
              <w:spacing w:after="0" w:line="240" w:lineRule="auto"/>
              <w:rPr>
                <w:sz w:val="24"/>
                <w:szCs w:val="24"/>
              </w:rPr>
            </w:pPr>
            <w:r>
              <w:rPr>
                <w:rFonts w:ascii="Times New Roman" w:hAnsi="Times New Roman" w:cs="Times New Roman"/>
                <w:color w:val="#000000"/>
                <w:sz w:val="24"/>
                <w:szCs w:val="24"/>
              </w:rPr>
              <w:t> 4.	Интокцикации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«Психопатология» / О.А. Таротенко.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Александрова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http://lib.omga.su/files/a/psihopatalogy_aleksandrova.pdf</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патопсихология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Дереча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https://urait.ru/bcode/466683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Самоубийства.</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терапия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Короленко</w:t>
            </w:r>
            <w:r>
              <w:rPr/>
              <w:t xml:space="preserve"> </w:t>
            </w:r>
            <w:r>
              <w:rPr>
                <w:rFonts w:ascii="Times New Roman" w:hAnsi="Times New Roman" w:cs="Times New Roman"/>
                <w:color w:val="#000000"/>
                <w:sz w:val="24"/>
                <w:szCs w:val="24"/>
              </w:rPr>
              <w:t>Ц.</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Перевозкина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978-5-98238-060-9.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http://www.iprbookshop.ru/83647.html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Дереча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978-5-534-11244-3.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https://urait.ru/bcode/457015</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50.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(ППСиИО)(23)_plx_Психопатология</dc:title>
  <dc:creator>FastReport.NET</dc:creator>
</cp:coreProperties>
</file>